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7F" w:rsidRDefault="00F36B7F" w:rsidP="00F36B7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A848B0" w:rsidRPr="00F36B7F" w:rsidRDefault="00A848B0" w:rsidP="00F36B7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83009A" w:rsidRDefault="0083009A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79966" cy="8314934"/>
            <wp:effectExtent l="0" t="952" r="0" b="0"/>
            <wp:docPr id="1" name="Рисунок 1" descr="C:\Users\геннадий\Desktop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0020" cy="831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B7F" w:rsidRPr="00721804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по музыке для 4 класса составлена на основе следующих нормативных документов:</w:t>
      </w:r>
    </w:p>
    <w:p w:rsidR="00F36B7F" w:rsidRPr="00721804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29.12.2012 г. №-273 ФЗ "Об образовании в Российской Федерации":</w:t>
      </w:r>
    </w:p>
    <w:p w:rsidR="00F36B7F" w:rsidRPr="00721804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закона Республики Татарстан от 22 июля 2013 г. №68-3 РТ "Об образовании":</w:t>
      </w:r>
    </w:p>
    <w:p w:rsidR="00F36B7F" w:rsidRPr="00721804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-Федерального государственного образовательного  стандарта НОО (2010 г.),</w:t>
      </w:r>
    </w:p>
    <w:p w:rsidR="00F36B7F" w:rsidRPr="00721804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Приказа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F36B7F" w:rsidRPr="00721804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Примерной программы начального  общего образования. М., «Просвещение» ,2011 год; </w:t>
      </w:r>
    </w:p>
    <w:p w:rsidR="00F36B7F" w:rsidRPr="00721804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Основной образовательной программы начального общего образования МБОУ </w:t>
      </w:r>
      <w:r w:rsidR="0050741E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«Лебединская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="005074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6B7F" w:rsidRPr="00721804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Учебного плана Муниципального бюджетного общеобразовательного учреждения </w:t>
      </w:r>
      <w:r w:rsidR="0050741E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«Лебединская основная общеобразовательная школа»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F36B7F" w:rsidRPr="00721804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Программы общеобразовательных учреждений «Музыка 4 класс» авторов Критская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Е.Д.,Сергеева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Г.П..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М.:»Просвещение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2010.  </w:t>
      </w:r>
    </w:p>
    <w:p w:rsidR="00F36B7F" w:rsidRPr="00721804" w:rsidRDefault="00F36B7F" w:rsidP="00F36B7F">
      <w:pPr>
        <w:pStyle w:val="aa"/>
        <w:spacing w:line="240" w:lineRule="auto"/>
        <w:ind w:left="-284"/>
        <w:rPr>
          <w:rFonts w:ascii="Times New Roman" w:hAnsi="Times New Roman"/>
          <w:sz w:val="28"/>
          <w:szCs w:val="28"/>
        </w:rPr>
      </w:pPr>
      <w:r w:rsidRPr="00721804">
        <w:rPr>
          <w:rFonts w:ascii="Times New Roman" w:hAnsi="Times New Roman"/>
          <w:sz w:val="28"/>
          <w:szCs w:val="28"/>
        </w:rPr>
        <w:t xml:space="preserve">    </w:t>
      </w:r>
      <w:r w:rsidRPr="00721804">
        <w:rPr>
          <w:rStyle w:val="FontStyle12"/>
          <w:sz w:val="28"/>
          <w:szCs w:val="28"/>
        </w:rPr>
        <w:t xml:space="preserve">-  </w:t>
      </w:r>
      <w:r w:rsidRPr="00721804">
        <w:rPr>
          <w:rFonts w:ascii="Times New Roman" w:hAnsi="Times New Roman"/>
          <w:sz w:val="28"/>
          <w:szCs w:val="28"/>
        </w:rPr>
        <w:t>Учебно-методический комплект «Музыка» для 4 класса.</w:t>
      </w:r>
      <w:r w:rsidRPr="00721804">
        <w:rPr>
          <w:rFonts w:ascii="Times New Roman" w:hAnsi="Times New Roman"/>
          <w:color w:val="000000"/>
          <w:sz w:val="28"/>
          <w:szCs w:val="28"/>
        </w:rPr>
        <w:t xml:space="preserve"> Критская Е.Д., Сергеева Г.П., </w:t>
      </w:r>
      <w:proofErr w:type="spellStart"/>
      <w:r w:rsidRPr="00721804">
        <w:rPr>
          <w:rFonts w:ascii="Times New Roman" w:hAnsi="Times New Roman"/>
          <w:color w:val="000000"/>
          <w:sz w:val="28"/>
          <w:szCs w:val="28"/>
        </w:rPr>
        <w:t>Шмагина</w:t>
      </w:r>
      <w:proofErr w:type="spellEnd"/>
      <w:r w:rsidRPr="00721804">
        <w:rPr>
          <w:rFonts w:ascii="Times New Roman" w:hAnsi="Times New Roman"/>
          <w:color w:val="000000"/>
          <w:sz w:val="28"/>
          <w:szCs w:val="28"/>
        </w:rPr>
        <w:t xml:space="preserve"> Т.С. </w:t>
      </w:r>
      <w:r w:rsidRPr="00721804">
        <w:rPr>
          <w:rFonts w:ascii="Times New Roman" w:hAnsi="Times New Roman"/>
          <w:sz w:val="28"/>
          <w:szCs w:val="28"/>
        </w:rPr>
        <w:t xml:space="preserve">. УМК состоит из учебника </w:t>
      </w:r>
    </w:p>
    <w:p w:rsidR="00A2160F" w:rsidRPr="00721804" w:rsidRDefault="00A2160F" w:rsidP="00F36B7F">
      <w:pPr>
        <w:pStyle w:val="aa"/>
        <w:spacing w:line="240" w:lineRule="auto"/>
        <w:ind w:left="-284"/>
        <w:rPr>
          <w:rFonts w:ascii="Times New Roman" w:hAnsi="Times New Roman"/>
          <w:sz w:val="28"/>
          <w:szCs w:val="28"/>
        </w:rPr>
      </w:pPr>
      <w:r w:rsidRPr="00721804">
        <w:rPr>
          <w:rFonts w:ascii="Times New Roman" w:hAnsi="Times New Roman"/>
          <w:sz w:val="28"/>
          <w:szCs w:val="28"/>
        </w:rPr>
        <w:t xml:space="preserve">              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721804">
        <w:rPr>
          <w:rFonts w:ascii="Times New Roman" w:hAnsi="Times New Roman"/>
          <w:sz w:val="28"/>
          <w:szCs w:val="28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 w:rsidRPr="00721804">
        <w:rPr>
          <w:rFonts w:ascii="Times New Roman" w:hAnsi="Times New Roman"/>
          <w:sz w:val="28"/>
          <w:szCs w:val="28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</w:t>
      </w:r>
    </w:p>
    <w:p w:rsidR="008D3D03" w:rsidRDefault="008D3D03" w:rsidP="00FF546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8D3D03" w:rsidRDefault="008D3D03" w:rsidP="00FF546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8D3D03" w:rsidRDefault="008D3D03" w:rsidP="00FF546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FF546C" w:rsidRPr="00721804" w:rsidRDefault="00FF546C" w:rsidP="00FF546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Результаты освоения учебного предмета «Музыка»</w:t>
      </w:r>
    </w:p>
    <w:p w:rsidR="00FF546C" w:rsidRPr="00721804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Личностные результаты:</w:t>
      </w:r>
    </w:p>
    <w:p w:rsidR="00FF546C" w:rsidRPr="00721804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FF546C" w:rsidRPr="00721804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FF546C" w:rsidRPr="00721804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культуре других народов:</w:t>
      </w:r>
    </w:p>
    <w:p w:rsidR="00FF546C" w:rsidRPr="00721804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эстетические потребности, ценности  и чувства</w:t>
      </w:r>
    </w:p>
    <w:p w:rsidR="00FF546C" w:rsidRPr="00721804" w:rsidRDefault="00FF546C" w:rsidP="00FF546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FF546C" w:rsidRPr="00721804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результаты:</w:t>
      </w:r>
    </w:p>
    <w:p w:rsidR="00FF546C" w:rsidRPr="00721804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FF546C" w:rsidRPr="00721804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FF546C" w:rsidRPr="00721804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освоены начальные формы познавательной и личностной рефлексии.</w:t>
      </w:r>
    </w:p>
    <w:p w:rsidR="00FF546C" w:rsidRPr="00721804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FF546C" w:rsidRPr="00721804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логическими действиями сравнения, анализа, синтеза, обобщения, установления аналогий</w:t>
      </w:r>
    </w:p>
    <w:p w:rsidR="00FF546C" w:rsidRPr="00721804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Предметные результаты </w:t>
      </w:r>
    </w:p>
    <w:p w:rsidR="00FF546C" w:rsidRPr="00721804" w:rsidRDefault="00FF546C" w:rsidP="00FF546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музыки на ступени начального общего образования у </w:t>
      </w:r>
      <w:proofErr w:type="gram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сформированы: </w:t>
      </w:r>
    </w:p>
    <w:p w:rsidR="00FF546C" w:rsidRPr="00721804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FF546C" w:rsidRPr="00721804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FF546C" w:rsidRPr="00721804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FF546C" w:rsidRPr="00721804" w:rsidRDefault="00FF546C" w:rsidP="00FF54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46C" w:rsidRPr="00721804" w:rsidRDefault="00FF546C" w:rsidP="00FF54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научатся:</w:t>
      </w:r>
    </w:p>
    <w:p w:rsidR="00FF546C" w:rsidRPr="00721804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воспринимать музыку и размышлять о ней, открыто и эмоционально </w:t>
      </w:r>
      <w:proofErr w:type="gram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</w:t>
      </w:r>
      <w:proofErr w:type="gram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FF546C" w:rsidRPr="00721804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FF546C" w:rsidRPr="00721804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FF546C" w:rsidRPr="00721804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</w:t>
      </w:r>
      <w:proofErr w:type="gram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практических задач;</w:t>
      </w:r>
    </w:p>
    <w:p w:rsidR="00FF546C" w:rsidRPr="00721804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FF546C" w:rsidRPr="00721804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F546C" w:rsidRPr="00721804" w:rsidRDefault="00FF546C" w:rsidP="00FF5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 у</w:t>
      </w:r>
      <w:r w:rsidRPr="007218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чебного предмета(34 часа)</w:t>
      </w:r>
    </w:p>
    <w:p w:rsidR="00FF546C" w:rsidRPr="00721804" w:rsidRDefault="00FF546C" w:rsidP="00FF546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материал представлен в виде взаимосвязанных блоков в соответствии с логикой поставленных задач.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изучаемой программы выделяются следующие </w:t>
      </w:r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разделы:</w:t>
      </w:r>
    </w:p>
    <w:p w:rsidR="00FF546C" w:rsidRPr="00721804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 1. </w:t>
      </w:r>
      <w:r w:rsidRPr="0072180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Россия – родина моя</w:t>
      </w: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(3 часа)</w:t>
      </w:r>
    </w:p>
    <w:p w:rsidR="00FF546C" w:rsidRPr="00721804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 2. </w:t>
      </w:r>
      <w:r w:rsidRPr="0072180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о россии петь, что стремиться в храм</w:t>
      </w: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(2 часа)</w:t>
      </w:r>
    </w:p>
    <w:p w:rsidR="00FF546C" w:rsidRPr="00721804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 3. </w:t>
      </w:r>
      <w:r w:rsidRPr="0072180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день, полный событий</w:t>
      </w: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(5 часов) </w:t>
      </w:r>
    </w:p>
    <w:p w:rsidR="00FF546C" w:rsidRPr="00721804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 4. </w:t>
      </w:r>
      <w:r w:rsidRPr="0072180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гори, гори ясно, чтобы не погасло</w:t>
      </w: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(4 часа)</w:t>
      </w:r>
    </w:p>
    <w:p w:rsidR="00FF546C" w:rsidRPr="00721804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 5. </w:t>
      </w:r>
      <w:r w:rsidRPr="0072180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в концертном зале</w:t>
      </w: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(5 часов)</w:t>
      </w:r>
    </w:p>
    <w:p w:rsidR="00FF546C" w:rsidRPr="00721804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Раздел 6. </w:t>
      </w:r>
      <w:r w:rsidRPr="0072180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в музыкальном театре</w:t>
      </w: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(6 часов)</w:t>
      </w:r>
    </w:p>
    <w:p w:rsidR="00FF546C" w:rsidRPr="00721804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 7. </w:t>
      </w:r>
      <w:r w:rsidRPr="0072180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чтоб музыкантом быть, так надобно уменье</w:t>
      </w:r>
      <w:r w:rsidRPr="00721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(9 часов)</w:t>
      </w:r>
    </w:p>
    <w:p w:rsidR="00FF546C" w:rsidRPr="00721804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«Россия – Родина моя»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Народная и профессиональная музыка. Сочинения отечественных композиторов о Родине (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С.Рахманинов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«Концерт №3»,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В.Локтев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«Песня о России»).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Интонация как внутреннее озвученное состояние, выражение эмоций и отражение мыслей. Основные средства музыкальной выразительности (мелодия)</w:t>
      </w:r>
      <w:proofErr w:type="gram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бщность интонаций народной музыки (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«Ты, река ль, моя реченька», русская народная песня)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музыки русских композиторов (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С.Рахманинова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М.Мусоргского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П.Чайковского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 Знакомство с жанром вокализ (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С.В.Рахманинов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«Вокализ»).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народного творчества. Музыкальный и поэтический фольклор России: песни.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Рассказ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М.Горького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«Как сложили песню».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Выразительность и изобразительность в музыке.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Сравнение музыкальных произведений разных жанров с картиной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К.Петрова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-Водкина  «Полдень». Размышления учащихся над поэтическими строками: «Вся Россия просится в песню» и «Жизнь дает для песни образы и звуки…». 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Интонация – источник элементов музыкальной речи. Жанры народных песен, их интонационно-образные особенности.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Патриотическая тема в русской классике.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Обобщенное представление исторического прошлого в музыкальных образах. Общность интонаций народной музыки и музыки русских композиторов (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Кантата «Александр Невский»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С.Прокофьев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опера «Иван Сусанин»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М.Глинка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Интонация как внутреннее озвученное состояние, выражение эмоций и отражение мыслей.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Образ защитника Отечества. </w:t>
      </w:r>
    </w:p>
    <w:p w:rsidR="00FF546C" w:rsidRPr="00721804" w:rsidRDefault="00FF546C" w:rsidP="00FF54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Раздел:</w:t>
      </w:r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«О России петь – что стремиться в храм»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Святые земли Русской.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Народная и профессиональная музыка. Духовная музыка в творчестве композиторов.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Стихира</w:t>
      </w:r>
      <w:proofErr w:type="gram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.(</w:t>
      </w:r>
      <w:proofErr w:type="gram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«Богатырские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ворота»М.П.Мусоргский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«Богатырская симфония»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А.Бородин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Народные музыкальные традиции Отечества. Обобщенное представление исторического прошлого в музыкальных образах.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Гимн, величание.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Праздники Русской православной церкви. Пасха.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фольклор России. Духовная музыка в творчестве композиторов. </w:t>
      </w:r>
      <w:proofErr w:type="gram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«Богородице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Дево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радуйся!»</w:t>
      </w:r>
      <w:proofErr w:type="gram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gram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С.В. Рахманинов).</w:t>
      </w:r>
      <w:proofErr w:type="gram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Церковные песнопения: тропарь, молитва, величание. («Ангел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вопияше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П.Чесноков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молитва).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Раздел:</w:t>
      </w:r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«День, полный событий»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Интонация как внутреннее озвученное состояние, выражение эмоций и отражение мыслей.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Музыкально-поэтические образы. Лирика в поэзии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А.С.Пушкина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в музыке русских композиторов (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Г.Свиридов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П.Чайковский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и в изобразительном искусстве (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В.Попков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«Осенние дожди»).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Песенность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танцевальность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маршевость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Выразительность и изобразительность.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Музыкально-поэтические образы в сказке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А.С.Пушкина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в опере 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Н.А.Римского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–К</w:t>
      </w:r>
      <w:proofErr w:type="gram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орсакова «Сказка о царе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Салтане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».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Выразительность и изобразительность в музыке.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Музыкально-поэтические образы. </w:t>
      </w:r>
      <w:proofErr w:type="gram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Музыкальное прочтение стихотворения (стихи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А.Пушкина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пьеса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«Зимнее утро» из «Детского альбома»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П.Чайковского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русская народная песня «Зимняя дорога», хор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В.Шебалина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«Зимняя дорога»).</w:t>
      </w:r>
      <w:proofErr w:type="gramEnd"/>
    </w:p>
    <w:p w:rsidR="00FF546C" w:rsidRPr="00721804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Народная и профессиональная музыка. Выразительность и изобразительность в музыке. Народные музыкальные традиции Отечества.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Музыка в народном стиле </w:t>
      </w:r>
      <w:proofErr w:type="gram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Хор из оперы «Евгений Онегин»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П.Чайковского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 «Девицы, красавицы», «Уж как по мосту,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мосточку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»;  «Детский альбом»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П.Чайковского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«Камаринская», «Мужик на гармонике играет»; Вступление к опере «Борис Годунов»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М.Мусоргский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Выразительность и изобразительность в музыке.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Музыкально-поэтические образы. Романс (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Венецианская ночь»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М.Глинка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Раздел:</w:t>
      </w:r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«Гори, гори ясно, чтобы не </w:t>
      </w:r>
      <w:proofErr w:type="spellStart"/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погасло!</w:t>
      </w:r>
      <w:proofErr w:type="gramStart"/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ародная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Музыка в народном стиле.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Народная песня – летопись жизни народа и источник вдохновения композиторов.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Оркестр русских народных инструментов. Мифы, легенды, предания, сказки о музыке и музыкантах. Народное музыкальное творчество разных стран мира.  Музыкальный фольклор народов России.  Народные музыкальные традиции родного края. Праздники русского народа. Троицын день. </w:t>
      </w:r>
    </w:p>
    <w:p w:rsidR="00FF546C" w:rsidRPr="00721804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proofErr w:type="gramStart"/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«В концертном </w:t>
      </w:r>
      <w:proofErr w:type="spellStart"/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зале</w:t>
      </w:r>
      <w:proofErr w:type="gramStart"/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узыкальные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инструменты. Формы построения музыки как обобщенное выражение художественно-образного содержания произведений. Вариации.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Накопление музыкальных впечатлений, связанных с восприятием и исполнением музыки таких композиторов, как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А.Бородин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(«Ноктюрн»),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П.Чайковский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(«Вариации на тему рококо» для виолончели с оркестром).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виды музыки: вокальная, инструментальная.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Фортепианная сюита. («Старый замок»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М.П.Мусоргский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из сюиты «Картинки с выставки»). Знакомство с жанром романса на примере творчества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С.Рахманинова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(романс «Сирень»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С.Рахманинов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).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Выразительность и изобразительность в музыке. Формы построения музыки как обобщенное выражение художественно-образного содержания произведений Формы: одночастные, </w:t>
      </w:r>
      <w:proofErr w:type="gram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двух-и</w:t>
      </w:r>
      <w:proofErr w:type="gram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трехчастные, куплетные.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Интонации народных танцев в музыке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Ф.Шопена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«Полонез №3», «Вальс №10», «Мазурка»).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Музыкальная драматургия сонаты. (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Соната №8 «Патетическая»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Л.Бетховен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Исполнение разученных произведений, участие в коллективном пении,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музицирование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элементарных музыкальных инструментах. </w:t>
      </w:r>
    </w:p>
    <w:p w:rsidR="00FF546C" w:rsidRPr="00721804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Раздел:</w:t>
      </w:r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«В музыкальном </w:t>
      </w:r>
      <w:proofErr w:type="spellStart"/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театре</w:t>
      </w:r>
      <w:proofErr w:type="gramStart"/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есенность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танцевальность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маршевость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Опера. Музыкальное развитие в сопоставлении и столкновении человеческих чувств, тем, художественных образов.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Драматургическое развитие в опере. Контраст. 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темы – музыкальная характеристика действующих лиц.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(Опера «Иван Сусанин»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М.Глинка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интродукция, танцы из 2 действия, хор из 3 действия)</w:t>
      </w:r>
      <w:proofErr w:type="gram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средства музыкальной выразительности.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Линии драматургического развитие в опере «Иван Сусанин» </w:t>
      </w:r>
      <w:proofErr w:type="gram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Сцена из 4 действия).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Интонация как внутренне озвученное состояние, выражение эмоций и отражений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мыслей</w:t>
      </w:r>
      <w:proofErr w:type="gram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ародная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профессиональная музыка. Интонационно-образная природа музыкального искусства. Обобщенное представление исторического прошлого в музыкальных образах.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Песня – ария. Куплетно-вариационная форма.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Вариационность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(«Рассвет на Москве-реке», «Исходила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младешенька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из оперы «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Хованщина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М.Мусоргского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). 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Восточные мотивы в творчестве русских композиторов (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М.Глинка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М.Мусоргский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). Орнаментальная мелодика. 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музыкальные традиции Отечества. Народная и профессиональная музыка. Балет. (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И.Ф.Стравинский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«Петрушка»). Музыка в народном стиле.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Мюзикл, оперетта. Жанры легкой музыки. </w:t>
      </w:r>
    </w:p>
    <w:p w:rsidR="00FF546C" w:rsidRPr="00721804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proofErr w:type="gramStart"/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72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«Чтоб музыкантом быть, так надобно уменье».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Интонация как внутреннее озвученное состояние, выражение эмоций и отражение мыслей. Различные жанры фортепианной музыки. (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«Прелюдия»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С.В.Рахманинов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«Революционный этюд»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Ф.Шопен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). Развитие музыкального образа.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инструменты.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Выразительные возможности гитары.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Композитор – исполнитель – слушатель. Многообразие жанров музыки.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Авторская песня. </w:t>
      </w:r>
      <w:proofErr w:type="gram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композиторов-классиков (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«Шутка»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И.Бах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«Патетическая соната»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Л.Бетховен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 «Утро»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Э.Григ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имастерство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известных исполнителей (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«Пожелание друзьям»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Б.Окуджава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«Песня о друге»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В.Высоцкий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proofErr w:type="gramEnd"/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Интонационная выразительность музыкальной речи композиторов: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Л.Бетховена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«Патетическая соната»,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Э.Грига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«Песня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Сольвейг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»,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М.Мусоргский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«Исходила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младешенька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 Размышления на тему «Могут ли иссякнуть мелодии?»</w:t>
      </w:r>
    </w:p>
    <w:p w:rsidR="00FF546C" w:rsidRPr="00721804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Выразительность и изобразительность в музыке. Опера. Сюита. Музыкальные образы в произведениях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Н.Римского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-Корсакова (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Оперы «Садко», «Сказка о царе 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Салтане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 сюита «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Шахеразада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»).  </w:t>
      </w:r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Многозначность музыкальной речи, выразительность и смысл. Музыкальные образы в произведении </w:t>
      </w:r>
      <w:proofErr w:type="spellStart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М.П.Мусоргского</w:t>
      </w:r>
      <w:proofErr w:type="spellEnd"/>
      <w:r w:rsidRPr="0072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(«Рассвет на Москве-реке» - вступление к опере «</w:t>
      </w:r>
      <w:proofErr w:type="spellStart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Хованщина</w:t>
      </w:r>
      <w:proofErr w:type="spellEnd"/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»).</w:t>
      </w:r>
    </w:p>
    <w:p w:rsidR="00FF546C" w:rsidRPr="00721804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Обобщение музыкальных впечатлений четвероклассников за 4 четверть и год. Составление афиши и программы концерта. Исполнение  выученных и полюбившихся  песен  всего учебного  года. </w:t>
      </w:r>
    </w:p>
    <w:p w:rsidR="00FF546C" w:rsidRPr="00721804" w:rsidRDefault="00FF546C" w:rsidP="00FF5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8D3D03" w:rsidRDefault="008D3D03" w:rsidP="00FF546C">
      <w:pPr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FF546C" w:rsidRPr="00721804" w:rsidRDefault="00FF546C" w:rsidP="00FF546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по музыке</w:t>
      </w:r>
    </w:p>
    <w:tbl>
      <w:tblPr>
        <w:tblStyle w:val="a5"/>
        <w:tblW w:w="14567" w:type="dxa"/>
        <w:tblLook w:val="04A0" w:firstRow="1" w:lastRow="0" w:firstColumn="1" w:lastColumn="0" w:noHBand="0" w:noVBand="1"/>
      </w:tblPr>
      <w:tblGrid>
        <w:gridCol w:w="817"/>
        <w:gridCol w:w="11907"/>
        <w:gridCol w:w="1843"/>
      </w:tblGrid>
      <w:tr w:rsidR="00A2160F" w:rsidRPr="00721804" w:rsidTr="008D3D03">
        <w:trPr>
          <w:trHeight w:val="554"/>
        </w:trPr>
        <w:tc>
          <w:tcPr>
            <w:tcW w:w="817" w:type="dxa"/>
          </w:tcPr>
          <w:p w:rsidR="00A2160F" w:rsidRPr="00721804" w:rsidRDefault="00A2160F" w:rsidP="00951359">
            <w:pPr>
              <w:jc w:val="center"/>
              <w:rPr>
                <w:b/>
                <w:sz w:val="28"/>
                <w:szCs w:val="28"/>
              </w:rPr>
            </w:pPr>
            <w:r w:rsidRPr="0072180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jc w:val="center"/>
              <w:rPr>
                <w:b/>
                <w:sz w:val="28"/>
                <w:szCs w:val="28"/>
              </w:rPr>
            </w:pPr>
            <w:r w:rsidRPr="0072180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  <w:shd w:val="clear" w:color="auto" w:fill="auto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A2160F" w:rsidRPr="00721804" w:rsidTr="00A2160F">
        <w:trPr>
          <w:trHeight w:val="416"/>
        </w:trPr>
        <w:tc>
          <w:tcPr>
            <w:tcW w:w="817" w:type="dxa"/>
          </w:tcPr>
          <w:p w:rsidR="00A2160F" w:rsidRPr="00721804" w:rsidRDefault="00A2160F" w:rsidP="009513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907" w:type="dxa"/>
          </w:tcPr>
          <w:p w:rsidR="00A2160F" w:rsidRPr="00721804" w:rsidRDefault="00A2160F" w:rsidP="00951359">
            <w:pPr>
              <w:jc w:val="center"/>
              <w:rPr>
                <w:b/>
                <w:sz w:val="28"/>
                <w:szCs w:val="28"/>
              </w:rPr>
            </w:pPr>
            <w:r w:rsidRPr="00721804">
              <w:rPr>
                <w:b/>
                <w:sz w:val="28"/>
                <w:szCs w:val="28"/>
              </w:rPr>
              <w:t>Россия – Родина моя (3 часа)</w:t>
            </w:r>
          </w:p>
        </w:tc>
        <w:tc>
          <w:tcPr>
            <w:tcW w:w="1843" w:type="dxa"/>
            <w:shd w:val="clear" w:color="auto" w:fill="auto"/>
          </w:tcPr>
          <w:p w:rsidR="00A2160F" w:rsidRPr="00721804" w:rsidRDefault="00A2160F" w:rsidP="00951359">
            <w:pPr>
              <w:rPr>
                <w:b/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1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Мелодия.</w:t>
            </w:r>
          </w:p>
        </w:tc>
        <w:tc>
          <w:tcPr>
            <w:tcW w:w="1843" w:type="dxa"/>
          </w:tcPr>
          <w:p w:rsidR="00A2160F" w:rsidRPr="00721804" w:rsidRDefault="00F95D9B" w:rsidP="00951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</w:t>
            </w: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2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Как сложили песню.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3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«Я пойду по полю белому</w:t>
            </w:r>
            <w:proofErr w:type="gramStart"/>
            <w:r w:rsidRPr="00721804">
              <w:rPr>
                <w:sz w:val="28"/>
                <w:szCs w:val="28"/>
              </w:rPr>
              <w:t>… Н</w:t>
            </w:r>
            <w:proofErr w:type="gramEnd"/>
            <w:r w:rsidRPr="00721804">
              <w:rPr>
                <w:sz w:val="28"/>
                <w:szCs w:val="28"/>
              </w:rPr>
              <w:t xml:space="preserve">а великий праздник </w:t>
            </w:r>
            <w:proofErr w:type="spellStart"/>
            <w:r w:rsidRPr="00721804">
              <w:rPr>
                <w:sz w:val="28"/>
                <w:szCs w:val="28"/>
              </w:rPr>
              <w:t>собралася</w:t>
            </w:r>
            <w:proofErr w:type="spellEnd"/>
            <w:r w:rsidRPr="00721804">
              <w:rPr>
                <w:sz w:val="28"/>
                <w:szCs w:val="28"/>
              </w:rPr>
              <w:t xml:space="preserve">  Русь!»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b/>
                <w:sz w:val="28"/>
                <w:szCs w:val="28"/>
              </w:rPr>
              <w:t>«О России петь – что стремиться в храм» (2 часа)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4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Святые земли Русской. Илья Муромец.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5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Родной обычай старины. Светлый праздник.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b/>
                <w:sz w:val="28"/>
                <w:szCs w:val="28"/>
              </w:rPr>
              <w:t>День, полный событий (5 часов</w:t>
            </w:r>
            <w:proofErr w:type="gramStart"/>
            <w:r w:rsidRPr="00721804"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  <w:tcBorders>
              <w:right w:val="single" w:sz="4" w:space="0" w:color="auto"/>
            </w:tcBorders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6-7</w:t>
            </w:r>
          </w:p>
        </w:tc>
        <w:tc>
          <w:tcPr>
            <w:tcW w:w="11907" w:type="dxa"/>
            <w:tcBorders>
              <w:left w:val="single" w:sz="4" w:space="0" w:color="auto"/>
            </w:tcBorders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«Приют спокойствия, трудов и вдохновенья…»</w:t>
            </w:r>
          </w:p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Зимнее утро, зимний вечер.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8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«Что за прелесть эти сказки!». Три чуда.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9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 xml:space="preserve">Ярмарочное гулянье.   </w:t>
            </w:r>
            <w:proofErr w:type="spellStart"/>
            <w:r w:rsidRPr="00721804">
              <w:rPr>
                <w:sz w:val="28"/>
                <w:szCs w:val="28"/>
              </w:rPr>
              <w:t>Святогорский</w:t>
            </w:r>
            <w:proofErr w:type="spellEnd"/>
            <w:r w:rsidRPr="00721804">
              <w:rPr>
                <w:sz w:val="28"/>
                <w:szCs w:val="28"/>
              </w:rPr>
              <w:t xml:space="preserve"> монастырь.  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19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10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 xml:space="preserve">«Приют, сияньем муз одетый…». 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19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b/>
                <w:sz w:val="28"/>
                <w:szCs w:val="28"/>
              </w:rPr>
              <w:t>«Гори, гори ясно, чтобы не погасло!» (4 часа)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11-12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Композитор – имя ему народ. Музыкальные инструменты России.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13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Оркестр русских народных инструментов. «Музыкант-чародей». Белорусская народная сказка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14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Народные праздники. Троица.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b/>
                <w:sz w:val="28"/>
                <w:szCs w:val="28"/>
              </w:rPr>
              <w:t>В концертном зале (5 часов)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8D3D03">
        <w:trPr>
          <w:trHeight w:val="483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15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Музыкальные  инструменты (скрипка, виолончель). Вариации на тему рококо.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16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Старый замок. Счастье в сирени живет…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17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 xml:space="preserve">Не смолкнет сердце чуткое Шопена… Патетическая соната. 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502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18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 xml:space="preserve">Танцы, танцы, танцы.... 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19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Годы странствий. Царит гармония оркестра.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b/>
                <w:sz w:val="28"/>
                <w:szCs w:val="28"/>
              </w:rPr>
              <w:t>В музыкальном театре (6 часов)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8D3D03">
        <w:trPr>
          <w:trHeight w:val="42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20-21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 xml:space="preserve">Опера «Иван Сусанин» </w:t>
            </w:r>
            <w:proofErr w:type="spellStart"/>
            <w:r w:rsidRPr="00721804">
              <w:rPr>
                <w:sz w:val="28"/>
                <w:szCs w:val="28"/>
              </w:rPr>
              <w:t>М.И.Глинки</w:t>
            </w:r>
            <w:proofErr w:type="spellEnd"/>
            <w:r w:rsidRPr="00721804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22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 xml:space="preserve">Исходила </w:t>
            </w:r>
            <w:proofErr w:type="spellStart"/>
            <w:r w:rsidRPr="00721804">
              <w:rPr>
                <w:sz w:val="28"/>
                <w:szCs w:val="28"/>
              </w:rPr>
              <w:t>младёшенька</w:t>
            </w:r>
            <w:proofErr w:type="spellEnd"/>
            <w:r w:rsidRPr="00721804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23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Русский Восток. Сезам, откройся! Восточные мотивы.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24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Балет «Петрушка»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25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Театр музыкальной комедии.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b/>
                <w:sz w:val="28"/>
                <w:szCs w:val="28"/>
              </w:rPr>
              <w:t>«Чтоб музыкантом быть, так надобно уменье…» (9 часов)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26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Служенье муз не терпит суеты. Прелюдия.</w:t>
            </w:r>
          </w:p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27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Исповедь души. Революционный этюд.</w:t>
            </w:r>
          </w:p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717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28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Мастерство исполнителя.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8D3D03">
        <w:trPr>
          <w:trHeight w:val="702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29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В интонации спрятан человек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8D3D03">
        <w:trPr>
          <w:trHeight w:val="560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Музыкальные инструмент</w:t>
            </w:r>
            <w:proofErr w:type="gramStart"/>
            <w:r w:rsidRPr="00721804">
              <w:rPr>
                <w:sz w:val="28"/>
                <w:szCs w:val="28"/>
              </w:rPr>
              <w:t>ы-</w:t>
            </w:r>
            <w:proofErr w:type="gramEnd"/>
            <w:r w:rsidRPr="00721804">
              <w:rPr>
                <w:sz w:val="28"/>
                <w:szCs w:val="28"/>
              </w:rPr>
              <w:t xml:space="preserve"> гитара.</w:t>
            </w:r>
          </w:p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556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31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Музыкальный сказочник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495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32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«Рассвет на Москве-реке»</w:t>
            </w:r>
          </w:p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183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33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iCs/>
                <w:sz w:val="28"/>
                <w:szCs w:val="28"/>
              </w:rPr>
            </w:pPr>
            <w:r w:rsidRPr="00721804">
              <w:rPr>
                <w:iCs/>
                <w:sz w:val="28"/>
                <w:szCs w:val="28"/>
              </w:rPr>
              <w:t>Обобщающий урок</w:t>
            </w:r>
          </w:p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  <w:tr w:rsidR="00A2160F" w:rsidRPr="00721804" w:rsidTr="00A2160F">
        <w:trPr>
          <w:trHeight w:val="183"/>
        </w:trPr>
        <w:tc>
          <w:tcPr>
            <w:tcW w:w="817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  <w:r w:rsidRPr="00721804">
              <w:rPr>
                <w:sz w:val="28"/>
                <w:szCs w:val="28"/>
              </w:rPr>
              <w:t>34</w:t>
            </w:r>
          </w:p>
        </w:tc>
        <w:tc>
          <w:tcPr>
            <w:tcW w:w="11907" w:type="dxa"/>
          </w:tcPr>
          <w:p w:rsidR="00A2160F" w:rsidRPr="00721804" w:rsidRDefault="00A2160F" w:rsidP="00951359">
            <w:pPr>
              <w:rPr>
                <w:iCs/>
                <w:sz w:val="28"/>
                <w:szCs w:val="28"/>
              </w:rPr>
            </w:pPr>
            <w:r w:rsidRPr="00721804">
              <w:rPr>
                <w:iCs/>
                <w:sz w:val="28"/>
                <w:szCs w:val="28"/>
              </w:rPr>
              <w:t>Урок-концерт</w:t>
            </w:r>
          </w:p>
        </w:tc>
        <w:tc>
          <w:tcPr>
            <w:tcW w:w="1843" w:type="dxa"/>
          </w:tcPr>
          <w:p w:rsidR="00A2160F" w:rsidRPr="00721804" w:rsidRDefault="00A2160F" w:rsidP="00951359">
            <w:pPr>
              <w:rPr>
                <w:sz w:val="28"/>
                <w:szCs w:val="28"/>
              </w:rPr>
            </w:pPr>
          </w:p>
        </w:tc>
      </w:tr>
    </w:tbl>
    <w:p w:rsidR="00FF546C" w:rsidRPr="00721804" w:rsidRDefault="00FF546C" w:rsidP="00FF54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46C" w:rsidRDefault="00FF546C">
      <w:pPr>
        <w:rPr>
          <w:rFonts w:ascii="Times New Roman" w:hAnsi="Times New Roman" w:cs="Times New Roman"/>
          <w:sz w:val="28"/>
          <w:szCs w:val="28"/>
        </w:rPr>
      </w:pPr>
    </w:p>
    <w:p w:rsidR="00A848B0" w:rsidRDefault="00A848B0">
      <w:pPr>
        <w:rPr>
          <w:rFonts w:ascii="Times New Roman" w:hAnsi="Times New Roman" w:cs="Times New Roman"/>
          <w:sz w:val="28"/>
          <w:szCs w:val="28"/>
        </w:rPr>
      </w:pPr>
    </w:p>
    <w:p w:rsidR="00A848B0" w:rsidRDefault="00A848B0">
      <w:pPr>
        <w:rPr>
          <w:rFonts w:ascii="Times New Roman" w:hAnsi="Times New Roman" w:cs="Times New Roman"/>
          <w:sz w:val="28"/>
          <w:szCs w:val="28"/>
        </w:rPr>
      </w:pPr>
    </w:p>
    <w:p w:rsidR="00A848B0" w:rsidRDefault="00A848B0">
      <w:pPr>
        <w:rPr>
          <w:rFonts w:ascii="Times New Roman" w:hAnsi="Times New Roman" w:cs="Times New Roman"/>
          <w:sz w:val="28"/>
          <w:szCs w:val="28"/>
        </w:rPr>
      </w:pPr>
    </w:p>
    <w:p w:rsidR="00A848B0" w:rsidRDefault="00A848B0">
      <w:pPr>
        <w:rPr>
          <w:rFonts w:ascii="Times New Roman" w:hAnsi="Times New Roman" w:cs="Times New Roman"/>
          <w:sz w:val="28"/>
          <w:szCs w:val="28"/>
        </w:rPr>
      </w:pPr>
    </w:p>
    <w:p w:rsidR="00A848B0" w:rsidRDefault="00A848B0">
      <w:pPr>
        <w:rPr>
          <w:rFonts w:ascii="Times New Roman" w:hAnsi="Times New Roman" w:cs="Times New Roman"/>
          <w:sz w:val="28"/>
          <w:szCs w:val="28"/>
        </w:rPr>
      </w:pPr>
    </w:p>
    <w:p w:rsidR="00A848B0" w:rsidRDefault="00A848B0">
      <w:pPr>
        <w:rPr>
          <w:rFonts w:ascii="Times New Roman" w:hAnsi="Times New Roman" w:cs="Times New Roman"/>
          <w:sz w:val="28"/>
          <w:szCs w:val="28"/>
        </w:rPr>
      </w:pPr>
    </w:p>
    <w:p w:rsidR="00A848B0" w:rsidRDefault="00A848B0">
      <w:pPr>
        <w:rPr>
          <w:rFonts w:ascii="Times New Roman" w:hAnsi="Times New Roman" w:cs="Times New Roman"/>
          <w:sz w:val="28"/>
          <w:szCs w:val="28"/>
        </w:rPr>
      </w:pPr>
    </w:p>
    <w:p w:rsidR="00A848B0" w:rsidRDefault="00A848B0">
      <w:pPr>
        <w:rPr>
          <w:rFonts w:ascii="Times New Roman" w:hAnsi="Times New Roman" w:cs="Times New Roman"/>
          <w:sz w:val="28"/>
          <w:szCs w:val="28"/>
        </w:rPr>
      </w:pPr>
    </w:p>
    <w:p w:rsidR="00A848B0" w:rsidRDefault="00A848B0">
      <w:pPr>
        <w:rPr>
          <w:rFonts w:ascii="Times New Roman" w:hAnsi="Times New Roman" w:cs="Times New Roman"/>
          <w:sz w:val="28"/>
          <w:szCs w:val="28"/>
        </w:rPr>
      </w:pPr>
    </w:p>
    <w:p w:rsidR="00A848B0" w:rsidRDefault="00A848B0">
      <w:pPr>
        <w:rPr>
          <w:rFonts w:ascii="Times New Roman" w:hAnsi="Times New Roman" w:cs="Times New Roman"/>
          <w:sz w:val="28"/>
          <w:szCs w:val="28"/>
        </w:rPr>
      </w:pPr>
    </w:p>
    <w:p w:rsidR="00C40E4B" w:rsidRPr="00721804" w:rsidRDefault="00C40E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0E4B" w:rsidRPr="00721804" w:rsidSect="008D3D03">
      <w:footerReference w:type="default" r:id="rId9"/>
      <w:pgSz w:w="16838" w:h="11906" w:orient="landscape"/>
      <w:pgMar w:top="850" w:right="1134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14E" w:rsidRDefault="0051314E" w:rsidP="00FF546C">
      <w:pPr>
        <w:spacing w:after="0" w:line="240" w:lineRule="auto"/>
      </w:pPr>
      <w:r>
        <w:separator/>
      </w:r>
    </w:p>
  </w:endnote>
  <w:endnote w:type="continuationSeparator" w:id="0">
    <w:p w:rsidR="0051314E" w:rsidRDefault="0051314E" w:rsidP="00FF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4129754"/>
      <w:docPartObj>
        <w:docPartGallery w:val="Page Numbers (Bottom of Page)"/>
        <w:docPartUnique/>
      </w:docPartObj>
    </w:sdtPr>
    <w:sdtEndPr/>
    <w:sdtContent>
      <w:p w:rsidR="00FF546C" w:rsidRDefault="00FF546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43C">
          <w:rPr>
            <w:noProof/>
          </w:rPr>
          <w:t>11</w:t>
        </w:r>
        <w:r>
          <w:fldChar w:fldCharType="end"/>
        </w:r>
      </w:p>
    </w:sdtContent>
  </w:sdt>
  <w:p w:rsidR="00FF546C" w:rsidRDefault="00FF54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14E" w:rsidRDefault="0051314E" w:rsidP="00FF546C">
      <w:pPr>
        <w:spacing w:after="0" w:line="240" w:lineRule="auto"/>
      </w:pPr>
      <w:r>
        <w:separator/>
      </w:r>
    </w:p>
  </w:footnote>
  <w:footnote w:type="continuationSeparator" w:id="0">
    <w:p w:rsidR="0051314E" w:rsidRDefault="0051314E" w:rsidP="00FF5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95991"/>
    <w:multiLevelType w:val="hybridMultilevel"/>
    <w:tmpl w:val="9EDCE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D6460"/>
    <w:multiLevelType w:val="hybridMultilevel"/>
    <w:tmpl w:val="E866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6270E3"/>
    <w:multiLevelType w:val="hybridMultilevel"/>
    <w:tmpl w:val="12E080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6C"/>
    <w:rsid w:val="0006518D"/>
    <w:rsid w:val="0008243C"/>
    <w:rsid w:val="00090CD4"/>
    <w:rsid w:val="001E32C6"/>
    <w:rsid w:val="002035DA"/>
    <w:rsid w:val="0029316F"/>
    <w:rsid w:val="003659CC"/>
    <w:rsid w:val="003A0939"/>
    <w:rsid w:val="004D4823"/>
    <w:rsid w:val="0050741E"/>
    <w:rsid w:val="0051314E"/>
    <w:rsid w:val="005A4DDA"/>
    <w:rsid w:val="00721804"/>
    <w:rsid w:val="00722097"/>
    <w:rsid w:val="008058FD"/>
    <w:rsid w:val="00811D1A"/>
    <w:rsid w:val="0083009A"/>
    <w:rsid w:val="008D3D03"/>
    <w:rsid w:val="00951359"/>
    <w:rsid w:val="009E0961"/>
    <w:rsid w:val="00A2160F"/>
    <w:rsid w:val="00A848B0"/>
    <w:rsid w:val="00BA65FB"/>
    <w:rsid w:val="00C40E4B"/>
    <w:rsid w:val="00CC3463"/>
    <w:rsid w:val="00CD2029"/>
    <w:rsid w:val="00EC7499"/>
    <w:rsid w:val="00F36B7F"/>
    <w:rsid w:val="00F95D9B"/>
    <w:rsid w:val="00FA5785"/>
    <w:rsid w:val="00FB4BF9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6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F5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546C"/>
  </w:style>
  <w:style w:type="paragraph" w:styleId="a8">
    <w:name w:val="footer"/>
    <w:basedOn w:val="a"/>
    <w:link w:val="a9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546C"/>
  </w:style>
  <w:style w:type="paragraph" w:styleId="aa">
    <w:name w:val="List Paragraph"/>
    <w:basedOn w:val="a"/>
    <w:uiPriority w:val="34"/>
    <w:qFormat/>
    <w:rsid w:val="00F36B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FontStyle12">
    <w:name w:val="Font Style12"/>
    <w:uiPriority w:val="99"/>
    <w:rsid w:val="00F36B7F"/>
    <w:rPr>
      <w:rFonts w:ascii="Times New Roman" w:hAnsi="Times New Roman" w:cs="Times New Roman" w:hint="default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6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F5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546C"/>
  </w:style>
  <w:style w:type="paragraph" w:styleId="a8">
    <w:name w:val="footer"/>
    <w:basedOn w:val="a"/>
    <w:link w:val="a9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546C"/>
  </w:style>
  <w:style w:type="paragraph" w:styleId="aa">
    <w:name w:val="List Paragraph"/>
    <w:basedOn w:val="a"/>
    <w:uiPriority w:val="34"/>
    <w:qFormat/>
    <w:rsid w:val="00F36B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FontStyle12">
    <w:name w:val="Font Style12"/>
    <w:uiPriority w:val="99"/>
    <w:rsid w:val="00F36B7F"/>
    <w:rPr>
      <w:rFonts w:ascii="Times New Roman" w:hAnsi="Times New Roman" w:cs="Times New Roman" w:hint="default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25</cp:revision>
  <cp:lastPrinted>2016-09-18T10:54:00Z</cp:lastPrinted>
  <dcterms:created xsi:type="dcterms:W3CDTF">2015-10-25T16:21:00Z</dcterms:created>
  <dcterms:modified xsi:type="dcterms:W3CDTF">2016-09-27T17:22:00Z</dcterms:modified>
</cp:coreProperties>
</file>